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F3" w:rsidRDefault="005073F3" w:rsidP="005073F3">
      <w:pPr>
        <w:spacing w:line="600" w:lineRule="exact"/>
        <w:outlineLvl w:val="0"/>
        <w:rPr>
          <w:rFonts w:ascii="黑体" w:eastAsia="黑体" w:hAnsi="仿宋" w:cs="Arial" w:hint="eastAsia"/>
          <w:bCs/>
          <w:kern w:val="36"/>
          <w:sz w:val="32"/>
          <w:szCs w:val="32"/>
        </w:rPr>
      </w:pPr>
      <w:r>
        <w:rPr>
          <w:rFonts w:ascii="黑体" w:eastAsia="黑体" w:hAnsi="仿宋" w:cs="Arial" w:hint="eastAsia"/>
          <w:bCs/>
          <w:kern w:val="36"/>
          <w:sz w:val="32"/>
          <w:szCs w:val="32"/>
        </w:rPr>
        <w:t>附件3</w:t>
      </w:r>
    </w:p>
    <w:p w:rsidR="005073F3" w:rsidRDefault="005073F3" w:rsidP="005073F3">
      <w:pPr>
        <w:spacing w:line="600" w:lineRule="exact"/>
        <w:outlineLvl w:val="0"/>
        <w:rPr>
          <w:rFonts w:ascii="黑体" w:eastAsia="黑体" w:hAnsi="仿宋" w:cs="Arial" w:hint="eastAsia"/>
          <w:bCs/>
          <w:kern w:val="36"/>
          <w:sz w:val="32"/>
          <w:szCs w:val="32"/>
        </w:rPr>
      </w:pPr>
    </w:p>
    <w:p w:rsidR="005073F3" w:rsidRDefault="005073F3" w:rsidP="005073F3">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全省党校（行政学院）教师系列</w:t>
      </w:r>
    </w:p>
    <w:p w:rsidR="005073F3" w:rsidRDefault="005073F3" w:rsidP="005073F3">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高级职称评审材料要求</w:t>
      </w:r>
    </w:p>
    <w:p w:rsidR="005073F3" w:rsidRDefault="005073F3" w:rsidP="005073F3">
      <w:pPr>
        <w:pStyle w:val="a4"/>
        <w:widowControl/>
        <w:spacing w:before="0" w:beforeAutospacing="0" w:after="0" w:afterAutospacing="0" w:line="600" w:lineRule="exact"/>
        <w:jc w:val="center"/>
        <w:rPr>
          <w:rFonts w:ascii="仿宋" w:eastAsia="仿宋" w:hAnsi="仿宋" w:hint="eastAsia"/>
          <w:color w:val="000000"/>
          <w:kern w:val="2"/>
          <w:sz w:val="32"/>
          <w:szCs w:val="32"/>
        </w:rPr>
      </w:pPr>
      <w:r>
        <w:rPr>
          <w:rFonts w:ascii="Calibri" w:eastAsia="仿宋" w:hAnsi="Calibri" w:cs="Calibri"/>
          <w:color w:val="000000"/>
          <w:kern w:val="2"/>
          <w:sz w:val="32"/>
          <w:szCs w:val="32"/>
        </w:rPr>
        <w:t> </w:t>
      </w:r>
    </w:p>
    <w:p w:rsidR="005073F3" w:rsidRDefault="005073F3" w:rsidP="005073F3">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为方便开展工作，提高服务质量和效率，节约资源与评审成本，凡申请晋升全省党校（行政学院）教师系列高级职称的人员，其参评材料须按</w:t>
      </w:r>
      <w:proofErr w:type="gramStart"/>
      <w:r>
        <w:rPr>
          <w:rFonts w:ascii="仿宋_GB2312" w:eastAsia="仿宋_GB2312" w:hAnsi="仿宋" w:hint="eastAsia"/>
          <w:color w:val="000000"/>
          <w:sz w:val="32"/>
          <w:szCs w:val="32"/>
        </w:rPr>
        <w:t>本要求</w:t>
      </w:r>
      <w:proofErr w:type="gramEnd"/>
      <w:r>
        <w:rPr>
          <w:rFonts w:ascii="仿宋_GB2312" w:eastAsia="仿宋_GB2312" w:hAnsi="仿宋" w:hint="eastAsia"/>
          <w:color w:val="000000"/>
          <w:sz w:val="32"/>
          <w:szCs w:val="32"/>
        </w:rPr>
        <w:t>实施电子化。</w:t>
      </w:r>
    </w:p>
    <w:p w:rsidR="005073F3" w:rsidRDefault="005073F3" w:rsidP="005073F3">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t>一、支撑材料电子化基本方法</w:t>
      </w:r>
    </w:p>
    <w:p w:rsidR="005073F3" w:rsidRDefault="005073F3" w:rsidP="005073F3">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首先将纸质参评材料以数码扫描清晰转换为JPG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5073F3" w:rsidRDefault="005073F3" w:rsidP="005073F3">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t>二、职称系统支撑材料模块类别及文件上传要求</w:t>
      </w:r>
    </w:p>
    <w:p w:rsidR="005073F3" w:rsidRDefault="005073F3" w:rsidP="005073F3">
      <w:pPr>
        <w:spacing w:line="600" w:lineRule="exact"/>
        <w:ind w:firstLineChars="200" w:firstLine="643"/>
        <w:rPr>
          <w:rFonts w:ascii="仿宋_GB2312" w:eastAsia="仿宋_GB2312" w:hAnsi="仿宋" w:hint="eastAsia"/>
          <w:color w:val="000000"/>
          <w:sz w:val="32"/>
          <w:szCs w:val="32"/>
        </w:rPr>
      </w:pPr>
      <w:r>
        <w:rPr>
          <w:rFonts w:ascii="楷体_GB2312" w:eastAsia="楷体_GB2312" w:hAnsi="楷体" w:hint="eastAsia"/>
          <w:b/>
          <w:color w:val="000000"/>
          <w:sz w:val="32"/>
          <w:szCs w:val="32"/>
        </w:rPr>
        <w:t>（一）照片。</w:t>
      </w:r>
      <w:r>
        <w:rPr>
          <w:rFonts w:ascii="仿宋_GB2312" w:eastAsia="仿宋_GB2312" w:hAnsi="仿宋" w:hint="eastAsia"/>
          <w:color w:val="000000"/>
          <w:sz w:val="32"/>
          <w:szCs w:val="32"/>
        </w:rPr>
        <w:t>蓝底免冠，建议626像素（高）×413像素（宽）。文件大小不超过300K，支持JPG、PNG、JPEG格式，将照片上传至系统中的照片模块。</w:t>
      </w:r>
    </w:p>
    <w:p w:rsidR="005073F3" w:rsidRDefault="005073F3" w:rsidP="005073F3">
      <w:pPr>
        <w:spacing w:line="600" w:lineRule="exact"/>
        <w:ind w:firstLineChars="200" w:firstLine="643"/>
        <w:rPr>
          <w:rFonts w:ascii="仿宋_GB2312" w:eastAsia="仿宋_GB2312" w:hAnsi="仿宋" w:hint="eastAsia"/>
          <w:color w:val="000000"/>
          <w:sz w:val="32"/>
          <w:szCs w:val="32"/>
        </w:rPr>
      </w:pPr>
      <w:r>
        <w:rPr>
          <w:rFonts w:ascii="楷体_GB2312" w:eastAsia="楷体_GB2312" w:hAnsi="楷体" w:hint="eastAsia"/>
          <w:b/>
          <w:color w:val="000000"/>
          <w:sz w:val="32"/>
          <w:szCs w:val="32"/>
        </w:rPr>
        <w:t>（二）证件电子图片。</w:t>
      </w:r>
      <w:r>
        <w:rPr>
          <w:rFonts w:ascii="仿宋_GB2312" w:eastAsia="仿宋_GB2312" w:hAnsi="仿宋" w:hint="eastAsia"/>
          <w:color w:val="000000"/>
          <w:sz w:val="32"/>
          <w:szCs w:val="32"/>
        </w:rPr>
        <w:t>登录系统后，在证件电子图片模块中上传身份证（正、反面两张）、学历及学位证书、职称证书、职（执）业资格证书等证明材料。系统中带红色星号的</w:t>
      </w:r>
      <w:r>
        <w:rPr>
          <w:rFonts w:ascii="仿宋_GB2312" w:eastAsia="仿宋_GB2312" w:hAnsi="仿宋" w:hint="eastAsia"/>
          <w:color w:val="000000"/>
          <w:sz w:val="32"/>
          <w:szCs w:val="32"/>
        </w:rPr>
        <w:lastRenderedPageBreak/>
        <w:t>项目为必传项，其他证件材料若有可选择上传。</w:t>
      </w:r>
    </w:p>
    <w:p w:rsidR="005073F3" w:rsidRDefault="005073F3" w:rsidP="005073F3">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t>三、网上申报系统填报说明</w:t>
      </w:r>
    </w:p>
    <w:p w:rsidR="005073F3" w:rsidRDefault="005073F3" w:rsidP="005073F3">
      <w:pPr>
        <w:adjustRightInd w:val="0"/>
        <w:spacing w:line="600" w:lineRule="exact"/>
        <w:ind w:firstLineChars="200" w:firstLine="643"/>
        <w:rPr>
          <w:rFonts w:ascii="楷体_GB2312" w:eastAsia="楷体_GB2312" w:hAnsi="仿宋" w:hint="eastAsia"/>
          <w:b/>
          <w:color w:val="000000"/>
          <w:sz w:val="32"/>
          <w:szCs w:val="32"/>
        </w:rPr>
      </w:pPr>
      <w:r>
        <w:rPr>
          <w:rFonts w:ascii="楷体_GB2312" w:eastAsia="楷体_GB2312" w:hint="eastAsia"/>
          <w:b/>
          <w:color w:val="000000"/>
          <w:sz w:val="32"/>
          <w:szCs w:val="32"/>
        </w:rPr>
        <w:t>（一）</w:t>
      </w:r>
      <w:r>
        <w:rPr>
          <w:rFonts w:ascii="楷体_GB2312" w:eastAsia="楷体_GB2312" w:hAnsi="仿宋" w:hint="eastAsia"/>
          <w:b/>
          <w:color w:val="000000"/>
          <w:sz w:val="32"/>
          <w:szCs w:val="32"/>
        </w:rPr>
        <w:t>进入申报系统及注册</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登录申报系统网址: </w:t>
      </w:r>
      <w:hyperlink r:id="rId4" w:history="1">
        <w:r>
          <w:rPr>
            <w:rStyle w:val="a3"/>
            <w:rFonts w:ascii="仿宋_GB2312" w:eastAsia="仿宋_GB2312" w:hint="eastAsia"/>
            <w:color w:val="000000"/>
            <w:sz w:val="32"/>
            <w:szCs w:val="32"/>
          </w:rPr>
          <w:t>http://1.85.55.147:7221/zcsb</w:t>
        </w:r>
      </w:hyperlink>
      <w:r>
        <w:rPr>
          <w:rFonts w:ascii="仿宋_GB2312" w:eastAsia="仿宋_GB2312" w:hint="eastAsia"/>
          <w:color w:val="000000"/>
          <w:sz w:val="32"/>
          <w:szCs w:val="32"/>
        </w:rPr>
        <w:t>进行注册。</w:t>
      </w:r>
    </w:p>
    <w:p w:rsidR="005073F3" w:rsidRDefault="005073F3" w:rsidP="005073F3">
      <w:pPr>
        <w:adjustRightInd w:val="0"/>
        <w:spacing w:line="60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（二）进入“职称申报项目”页面，对应选项逐一填写</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1.选择申报系列“全省党校教师系列”。</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2.转</w:t>
      </w:r>
      <w:proofErr w:type="gramStart"/>
      <w:r>
        <w:rPr>
          <w:rFonts w:ascii="仿宋_GB2312" w:eastAsia="仿宋_GB2312" w:hint="eastAsia"/>
          <w:color w:val="000000"/>
          <w:sz w:val="32"/>
          <w:szCs w:val="32"/>
        </w:rPr>
        <w:t>评类型</w:t>
      </w:r>
      <w:proofErr w:type="gramEnd"/>
      <w:r>
        <w:rPr>
          <w:rFonts w:ascii="仿宋_GB2312" w:eastAsia="仿宋_GB2312" w:hint="eastAsia"/>
          <w:color w:val="000000"/>
          <w:sz w:val="32"/>
          <w:szCs w:val="32"/>
        </w:rPr>
        <w:t>选择“平级转评”或“转评晋升”。</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说明：未发生转岗情况、符合申报高一级职称的，外省（含中央驻陕单位、军队转业）调入我省的党校（行政学院）系统教师系列高级专业技术人员，职称确认和职称晋升可同时进行，选择“转评晋升”；已评聘专业技术职务的专业技术人员，因工作需要转换到党校（行政学院）系统教师系列专业技术岗位，须在转评工作岗位上工作满1年以上（含1年），选择“平级转评”。 </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3.获得现职的时间应为2018年之前（含2018年），否则系统</w:t>
      </w:r>
      <w:proofErr w:type="gramStart"/>
      <w:r>
        <w:rPr>
          <w:rFonts w:ascii="仿宋_GB2312" w:eastAsia="仿宋_GB2312" w:hint="eastAsia"/>
          <w:color w:val="000000"/>
          <w:sz w:val="32"/>
          <w:szCs w:val="32"/>
        </w:rPr>
        <w:t>默认须任现职</w:t>
      </w:r>
      <w:proofErr w:type="gramEnd"/>
      <w:r>
        <w:rPr>
          <w:rFonts w:ascii="仿宋_GB2312" w:eastAsia="仿宋_GB2312" w:hint="eastAsia"/>
          <w:color w:val="000000"/>
          <w:sz w:val="32"/>
          <w:szCs w:val="32"/>
        </w:rPr>
        <w:t>满5年方可申报。</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如申报人符合全日制博士研究生等减少年限条件，可先填写任现职时间为2018年，相应年度考核、继续教育学时都</w:t>
      </w:r>
      <w:proofErr w:type="gramStart"/>
      <w:r>
        <w:rPr>
          <w:rFonts w:ascii="仿宋_GB2312" w:eastAsia="仿宋_GB2312" w:hint="eastAsia"/>
          <w:color w:val="000000"/>
          <w:sz w:val="32"/>
          <w:szCs w:val="32"/>
        </w:rPr>
        <w:t>按照满</w:t>
      </w:r>
      <w:proofErr w:type="gramEnd"/>
      <w:r>
        <w:rPr>
          <w:rFonts w:ascii="仿宋_GB2312" w:eastAsia="仿宋_GB2312" w:hint="eastAsia"/>
          <w:color w:val="000000"/>
          <w:sz w:val="32"/>
          <w:szCs w:val="32"/>
        </w:rPr>
        <w:t>5年填写，但需要在</w:t>
      </w:r>
      <w:r>
        <w:rPr>
          <w:rFonts w:ascii="仿宋_GB2312" w:eastAsia="仿宋_GB2312" w:hint="eastAsia"/>
          <w:b/>
          <w:color w:val="000000"/>
          <w:sz w:val="32"/>
          <w:szCs w:val="32"/>
        </w:rPr>
        <w:t>“年度考核、继续教育”—“帮助信息”</w:t>
      </w:r>
      <w:r>
        <w:rPr>
          <w:rFonts w:ascii="仿宋_GB2312" w:eastAsia="仿宋_GB2312" w:hint="eastAsia"/>
          <w:color w:val="000000"/>
          <w:sz w:val="32"/>
          <w:szCs w:val="32"/>
        </w:rPr>
        <w:t>注明具体情况，同时须在</w:t>
      </w:r>
      <w:r>
        <w:rPr>
          <w:rFonts w:ascii="仿宋_GB2312" w:eastAsia="仿宋_GB2312" w:hint="eastAsia"/>
          <w:b/>
          <w:color w:val="000000"/>
          <w:sz w:val="32"/>
          <w:szCs w:val="32"/>
        </w:rPr>
        <w:t>“证件电子图片”—“其他证明材料”</w:t>
      </w:r>
      <w:r>
        <w:rPr>
          <w:rFonts w:ascii="仿宋_GB2312" w:eastAsia="仿宋_GB2312" w:hint="eastAsia"/>
          <w:color w:val="000000"/>
          <w:sz w:val="32"/>
          <w:szCs w:val="32"/>
        </w:rPr>
        <w:t>提供相关证明材料图片。</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4.参评人员需提供的支撑材料，对应填写路径：</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（1）职称证书：</w:t>
      </w:r>
      <w:r>
        <w:rPr>
          <w:rFonts w:ascii="仿宋_GB2312" w:eastAsia="仿宋_GB2312" w:hint="eastAsia"/>
          <w:b/>
          <w:color w:val="000000"/>
          <w:sz w:val="32"/>
          <w:szCs w:val="32"/>
        </w:rPr>
        <w:t>“证件电子图片”—“职称证书”。</w:t>
      </w:r>
    </w:p>
    <w:p w:rsidR="005073F3" w:rsidRDefault="005073F3" w:rsidP="005073F3">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（2）学历、学位证书：</w:t>
      </w:r>
      <w:r>
        <w:rPr>
          <w:rFonts w:ascii="仿宋_GB2312" w:eastAsia="仿宋_GB2312" w:hint="eastAsia"/>
          <w:b/>
          <w:color w:val="000000"/>
          <w:sz w:val="32"/>
          <w:szCs w:val="32"/>
        </w:rPr>
        <w:t>“证件电子图片”—“申报学历证、申报学位证”。</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（3）身份证:</w:t>
      </w:r>
      <w:r>
        <w:rPr>
          <w:rFonts w:ascii="仿宋_GB2312" w:eastAsia="仿宋_GB2312" w:hint="eastAsia"/>
          <w:b/>
          <w:color w:val="000000"/>
          <w:sz w:val="32"/>
          <w:szCs w:val="32"/>
        </w:rPr>
        <w:t>“证件电子图片”—“身份证”。</w:t>
      </w:r>
    </w:p>
    <w:p w:rsidR="005073F3" w:rsidRDefault="005073F3" w:rsidP="005073F3">
      <w:pPr>
        <w:spacing w:line="60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（4）主管部门的委托评审函、公示证明、职称申报诚信承诺书和健康承诺书：</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“其他证明材料”。</w:t>
      </w:r>
    </w:p>
    <w:p w:rsidR="005073F3" w:rsidRDefault="005073F3" w:rsidP="005073F3">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（5）近5年考核表：</w:t>
      </w:r>
      <w:r>
        <w:rPr>
          <w:rFonts w:ascii="仿宋_GB2312" w:eastAsia="仿宋_GB2312" w:hint="eastAsia"/>
          <w:b/>
          <w:color w:val="000000"/>
          <w:sz w:val="32"/>
          <w:szCs w:val="32"/>
        </w:rPr>
        <w:t>“评审申报材料”—“各类表格、证明”。</w:t>
      </w:r>
    </w:p>
    <w:p w:rsidR="005073F3" w:rsidRDefault="005073F3" w:rsidP="005073F3">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（6）继续教育证书：</w:t>
      </w:r>
      <w:r>
        <w:rPr>
          <w:rFonts w:ascii="仿宋_GB2312" w:eastAsia="仿宋_GB2312" w:hint="eastAsia"/>
          <w:b/>
          <w:color w:val="000000"/>
          <w:sz w:val="32"/>
          <w:szCs w:val="32"/>
        </w:rPr>
        <w:t>“评审申报材料”—“任现职以来参加继续教育培训证书”。</w:t>
      </w:r>
    </w:p>
    <w:p w:rsidR="005073F3" w:rsidRDefault="005073F3" w:rsidP="005073F3">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（7）任</w:t>
      </w:r>
      <w:proofErr w:type="gramStart"/>
      <w:r>
        <w:rPr>
          <w:rFonts w:ascii="仿宋_GB2312" w:eastAsia="仿宋_GB2312" w:hint="eastAsia"/>
          <w:color w:val="000000"/>
          <w:sz w:val="32"/>
          <w:szCs w:val="32"/>
        </w:rPr>
        <w:t>现专业</w:t>
      </w:r>
      <w:proofErr w:type="gramEnd"/>
      <w:r>
        <w:rPr>
          <w:rFonts w:ascii="仿宋_GB2312" w:eastAsia="仿宋_GB2312" w:hint="eastAsia"/>
          <w:color w:val="000000"/>
          <w:sz w:val="32"/>
          <w:szCs w:val="32"/>
        </w:rPr>
        <w:t>技术职务以来获奖证书：</w:t>
      </w:r>
      <w:r>
        <w:rPr>
          <w:rFonts w:ascii="仿宋_GB2312" w:eastAsia="仿宋_GB2312" w:hint="eastAsia"/>
          <w:b/>
          <w:color w:val="000000"/>
          <w:sz w:val="32"/>
          <w:szCs w:val="32"/>
        </w:rPr>
        <w:t>“评审申报材料”—“任现职以来获得的专业奖励证书”。</w:t>
      </w:r>
    </w:p>
    <w:p w:rsidR="005073F3" w:rsidRDefault="005073F3" w:rsidP="005073F3">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（8）申报人任现职以来获得课时工作量、课题、</w:t>
      </w:r>
      <w:proofErr w:type="gramStart"/>
      <w:r>
        <w:rPr>
          <w:rFonts w:ascii="仿宋_GB2312" w:eastAsia="仿宋_GB2312" w:hint="eastAsia"/>
          <w:color w:val="000000"/>
          <w:sz w:val="32"/>
          <w:szCs w:val="32"/>
        </w:rPr>
        <w:t>咨政报告</w:t>
      </w:r>
      <w:proofErr w:type="gramEnd"/>
      <w:r>
        <w:rPr>
          <w:rFonts w:ascii="仿宋_GB2312" w:eastAsia="仿宋_GB2312" w:hint="eastAsia"/>
          <w:color w:val="000000"/>
          <w:sz w:val="32"/>
          <w:szCs w:val="32"/>
        </w:rPr>
        <w:t>等：</w:t>
      </w:r>
      <w:r>
        <w:rPr>
          <w:rFonts w:ascii="仿宋_GB2312" w:eastAsia="仿宋_GB2312" w:hint="eastAsia"/>
          <w:b/>
          <w:color w:val="000000"/>
          <w:sz w:val="32"/>
          <w:szCs w:val="32"/>
        </w:rPr>
        <w:t>“评审申报材料”—“反映个人专业工作业绩的材料”。</w:t>
      </w:r>
    </w:p>
    <w:p w:rsidR="005073F3" w:rsidRDefault="005073F3" w:rsidP="005073F3">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（9）参评论文：</w:t>
      </w:r>
      <w:r>
        <w:rPr>
          <w:rFonts w:ascii="仿宋_GB2312" w:eastAsia="仿宋_GB2312" w:hint="eastAsia"/>
          <w:b/>
          <w:color w:val="000000"/>
          <w:sz w:val="32"/>
          <w:szCs w:val="32"/>
        </w:rPr>
        <w:t>“评审申报材料”—“专业论文论著”。</w:t>
      </w:r>
    </w:p>
    <w:p w:rsidR="005073F3" w:rsidRDefault="005073F3" w:rsidP="005073F3">
      <w:pPr>
        <w:adjustRightInd w:val="0"/>
        <w:spacing w:line="60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（三）完成材料填写上传后，点击“完成并送审”，提交审核</w:t>
      </w:r>
      <w:r>
        <w:rPr>
          <w:rFonts w:ascii="楷体_GB2312" w:eastAsia="楷体_GB2312" w:hint="eastAsia"/>
          <w:b/>
          <w:sz w:val="32"/>
          <w:szCs w:val="32"/>
        </w:rPr>
        <w:t>。</w:t>
      </w:r>
    </w:p>
    <w:p w:rsidR="005073F3" w:rsidRDefault="005073F3" w:rsidP="005073F3">
      <w:pPr>
        <w:adjustRightInd w:val="0"/>
        <w:spacing w:line="600" w:lineRule="exact"/>
        <w:ind w:firstLineChars="200" w:firstLine="640"/>
        <w:rPr>
          <w:rFonts w:ascii="楷体_GB2312" w:eastAsia="楷体_GB2312" w:hint="eastAsia"/>
          <w:color w:val="000000"/>
          <w:sz w:val="32"/>
          <w:szCs w:val="32"/>
        </w:rPr>
      </w:pPr>
    </w:p>
    <w:p w:rsidR="005073F3" w:rsidRPr="00CA4208" w:rsidRDefault="005073F3" w:rsidP="005073F3"/>
    <w:p w:rsidR="005073F3" w:rsidRPr="00312CF4" w:rsidRDefault="005073F3" w:rsidP="005073F3"/>
    <w:p w:rsidR="002E5BB1" w:rsidRPr="005073F3" w:rsidRDefault="002E5BB1">
      <w:bookmarkStart w:id="0" w:name="_GoBack"/>
      <w:bookmarkEnd w:id="0"/>
    </w:p>
    <w:sectPr w:rsidR="002E5BB1" w:rsidRPr="00507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F3"/>
    <w:rsid w:val="002E5BB1"/>
    <w:rsid w:val="0050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38EA0-0C9E-4636-8B6B-BD95586A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F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73F3"/>
    <w:rPr>
      <w:color w:val="0000FF"/>
      <w:u w:val="single"/>
    </w:rPr>
  </w:style>
  <w:style w:type="paragraph" w:styleId="a4">
    <w:name w:val="Normal (Web)"/>
    <w:basedOn w:val="a"/>
    <w:semiHidden/>
    <w:unhideWhenUsed/>
    <w:rsid w:val="005073F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85.55.147:7221/zc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2022-10-31T03:32:00Z</dcterms:created>
  <dcterms:modified xsi:type="dcterms:W3CDTF">2022-10-31T03:32:00Z</dcterms:modified>
</cp:coreProperties>
</file>